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1E" w:rsidRDefault="00D91A87" w:rsidP="007D001E">
      <w:pPr>
        <w:pStyle w:val="1"/>
        <w:spacing w:before="0" w:beforeAutospacing="0" w:after="0" w:afterAutospacing="0"/>
        <w:jc w:val="center"/>
        <w:divId w:val="769203393"/>
        <w:rPr>
          <w:rFonts w:eastAsia="Times New Roman"/>
          <w:sz w:val="28"/>
          <w:szCs w:val="28"/>
        </w:rPr>
      </w:pPr>
      <w:r w:rsidRPr="007D001E">
        <w:rPr>
          <w:rFonts w:eastAsia="Times New Roman"/>
          <w:sz w:val="28"/>
          <w:szCs w:val="28"/>
        </w:rPr>
        <w:t xml:space="preserve">Приказ Следственного комитета Российской Федерации </w:t>
      </w:r>
    </w:p>
    <w:p w:rsidR="00000000" w:rsidRPr="007D001E" w:rsidRDefault="00D91A87" w:rsidP="007D001E">
      <w:pPr>
        <w:pStyle w:val="1"/>
        <w:spacing w:before="0" w:beforeAutospacing="0" w:after="0" w:afterAutospacing="0"/>
        <w:jc w:val="center"/>
        <w:divId w:val="769203393"/>
        <w:rPr>
          <w:rFonts w:eastAsia="Times New Roman"/>
          <w:sz w:val="28"/>
          <w:szCs w:val="28"/>
        </w:rPr>
      </w:pPr>
      <w:r w:rsidRPr="007D001E">
        <w:rPr>
          <w:rFonts w:eastAsia="Times New Roman"/>
          <w:sz w:val="28"/>
          <w:szCs w:val="28"/>
        </w:rPr>
        <w:t>от 22 октября 2015 г. № 93</w:t>
      </w:r>
    </w:p>
    <w:p w:rsidR="00000000" w:rsidRDefault="00D91A87">
      <w:pPr>
        <w:divId w:val="769203393"/>
        <w:rPr>
          <w:rFonts w:ascii="Times New Roman" w:eastAsia="Times New Roman" w:hAnsi="Times New Roman"/>
          <w:sz w:val="24"/>
          <w:szCs w:val="24"/>
        </w:rPr>
      </w:pPr>
    </w:p>
    <w:p w:rsidR="00000000" w:rsidRDefault="00D91A87">
      <w:pPr>
        <w:pStyle w:val="a3"/>
        <w:jc w:val="center"/>
        <w:divId w:val="769203393"/>
      </w:pPr>
      <w:r>
        <w:rPr>
          <w:rStyle w:val="a4"/>
        </w:rPr>
        <w:t>Об утверждении Порядка уведомления работодателя о фактах </w:t>
      </w:r>
      <w:r>
        <w:rPr>
          <w:b/>
          <w:bCs/>
        </w:rPr>
        <w:br/>
      </w:r>
      <w:r>
        <w:rPr>
          <w:rStyle w:val="a4"/>
        </w:rPr>
        <w:t xml:space="preserve">обращения в целях склонения работников, замещающих отдельные </w:t>
      </w:r>
      <w:r>
        <w:rPr>
          <w:b/>
          <w:bCs/>
        </w:rPr>
        <w:br/>
      </w:r>
      <w:r>
        <w:rPr>
          <w:rStyle w:val="a4"/>
        </w:rPr>
        <w:t xml:space="preserve">должности на основании трудового договора в организациях, созданных </w:t>
      </w:r>
      <w:r>
        <w:rPr>
          <w:b/>
          <w:bCs/>
        </w:rPr>
        <w:br/>
      </w:r>
      <w:r>
        <w:rPr>
          <w:rStyle w:val="a4"/>
        </w:rPr>
        <w:t xml:space="preserve">для выполнения задач, поставленных перед Следственным комитетом </w:t>
      </w:r>
      <w:r>
        <w:rPr>
          <w:b/>
          <w:bCs/>
        </w:rPr>
        <w:br/>
      </w:r>
      <w:r>
        <w:rPr>
          <w:rStyle w:val="a4"/>
        </w:rPr>
        <w:t>Российской Федерации, к совершению коррупционных правонаруше</w:t>
      </w:r>
      <w:r>
        <w:rPr>
          <w:rStyle w:val="a4"/>
        </w:rPr>
        <w:t>ний</w:t>
      </w:r>
    </w:p>
    <w:p w:rsidR="00000000" w:rsidRDefault="00D91A87">
      <w:pPr>
        <w:pStyle w:val="a3"/>
        <w:spacing w:before="0" w:after="0"/>
        <w:jc w:val="center"/>
        <w:divId w:val="769203393"/>
      </w:pPr>
      <w:r>
        <w:t> </w:t>
      </w:r>
    </w:p>
    <w:p w:rsidR="00000000" w:rsidRDefault="00D91A87">
      <w:pPr>
        <w:pStyle w:val="a3"/>
        <w:spacing w:before="0" w:after="0"/>
        <w:divId w:val="769203393"/>
      </w:pPr>
      <w:r>
        <w:t>Зарегистрирован в Минюсте РФ 19 ноября 2015 г.</w:t>
      </w:r>
      <w:r>
        <w:br/>
        <w:t>Регистрационный № 39774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В соответствии со статьей 11</w:t>
      </w:r>
      <w:r>
        <w:rPr>
          <w:vertAlign w:val="superscript"/>
        </w:rPr>
        <w:t>1</w:t>
      </w:r>
      <w:r>
        <w:t xml:space="preserve"> Федерального закона от 25.12.2008 № 273-ФЗ «О противодействии коррупции» (Собрание законодательства Российской Федерации, 2008, № 52, ст. 6228; 201</w:t>
      </w:r>
      <w:r>
        <w:t xml:space="preserve">1, № 29, ст. 4291; № 48, ст. 6730; 2012, № 50, ст. 6954; № 53, ст. 7605; 2013, № 19, ст. 2329; № 40, ст. 5031; № 52, ст. 6961; </w:t>
      </w:r>
      <w:proofErr w:type="gramStart"/>
      <w:r>
        <w:t>2014, № 52, ст. 7542), руководствуясь пунктом 43 Положения о Следственном комитете Российской Федерации, утвержденного Указом Пре</w:t>
      </w:r>
      <w:r>
        <w:t>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</w:t>
      </w:r>
      <w:r>
        <w:t>, ст. 2632;</w:t>
      </w:r>
      <w:proofErr w:type="gramEnd"/>
      <w:r>
        <w:t xml:space="preserve"> № </w:t>
      </w:r>
      <w:proofErr w:type="gramStart"/>
      <w:r>
        <w:t>26, ст. 3497; № 28, ст. 3880; № 48, ст. 6662; 2013, № 49, ст. 6399; 2014, № 15, ст. 1726; № 21, ст. 2683; № 26, ст. 3528; № 30, ст. 4286; № 36, ст. 4834; 2015, № 10, ст. 1510; № 13, ст. 1909; № 21, ст. 3092),</w:t>
      </w:r>
      <w:proofErr w:type="gramEnd"/>
    </w:p>
    <w:p w:rsidR="00000000" w:rsidRDefault="00D91A87">
      <w:pPr>
        <w:pStyle w:val="a3"/>
        <w:jc w:val="center"/>
        <w:divId w:val="769203393"/>
      </w:pPr>
      <w:r>
        <w:t> 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1. Утвердит</w:t>
      </w:r>
      <w:r>
        <w:t>ь прилагаемый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</w:t>
      </w:r>
      <w:r>
        <w:t>кой Федерации, к совершению коррупционных правонарушений</w:t>
      </w:r>
      <w:r>
        <w:t>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2. Руководителям организаций, созданных для выполнения задач, поставленных перед Следственным комитетом Российской Федерации: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организовать работу по реализации положений настоящего приказа;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обеспечи</w:t>
      </w:r>
      <w:r>
        <w:t>ть регистрацию поступающих уведомлений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</w:t>
      </w:r>
      <w:r>
        <w:t>рации, к совершению коррупционных правонарушений (далее – уведомление);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организовать проверку сведений, содержащихся в уведомлениях.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D91A87">
      <w:pPr>
        <w:pStyle w:val="a3"/>
        <w:jc w:val="both"/>
        <w:divId w:val="769203393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7"/>
        <w:gridCol w:w="1638"/>
      </w:tblGrid>
      <w:tr w:rsidR="00000000">
        <w:trPr>
          <w:divId w:val="769203393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D91A87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</w:r>
            <w:r>
              <w:t xml:space="preserve">Российской Федерации </w:t>
            </w:r>
            <w:r>
              <w:br/>
            </w:r>
            <w: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D91A87">
            <w:pPr>
              <w:pStyle w:val="a3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000000" w:rsidRDefault="00D91A87">
      <w:pPr>
        <w:pStyle w:val="a3"/>
        <w:jc w:val="right"/>
        <w:divId w:val="769203393"/>
      </w:pPr>
      <w:r>
        <w:lastRenderedPageBreak/>
        <w:t> </w:t>
      </w:r>
    </w:p>
    <w:p w:rsidR="00000000" w:rsidRDefault="00D91A87">
      <w:pPr>
        <w:pStyle w:val="a3"/>
        <w:jc w:val="right"/>
        <w:divId w:val="769203393"/>
      </w:pPr>
      <w:proofErr w:type="gramStart"/>
      <w:r>
        <w:t>УТВЕРЖДЕН</w:t>
      </w:r>
      <w:proofErr w:type="gramEnd"/>
      <w:r>
        <w:br/>
      </w:r>
      <w:r>
        <w:br/>
        <w:t xml:space="preserve">приказом </w:t>
      </w:r>
      <w:r>
        <w:br/>
        <w:t xml:space="preserve">Следственного комитета </w:t>
      </w:r>
      <w:r>
        <w:br/>
        <w:t xml:space="preserve">Российской Федерации </w:t>
      </w:r>
      <w:r>
        <w:br/>
        <w:t>от 22.10.2015 № 93</w:t>
      </w:r>
    </w:p>
    <w:p w:rsidR="00000000" w:rsidRDefault="00D91A87">
      <w:pPr>
        <w:pStyle w:val="a3"/>
        <w:spacing w:before="0" w:after="0"/>
        <w:jc w:val="center"/>
        <w:divId w:val="769203393"/>
      </w:pPr>
      <w:r>
        <w:rPr>
          <w:rStyle w:val="a4"/>
        </w:rPr>
        <w:t>Порядок </w:t>
      </w:r>
    </w:p>
    <w:p w:rsidR="00000000" w:rsidRDefault="00D91A87">
      <w:pPr>
        <w:pStyle w:val="a3"/>
        <w:jc w:val="center"/>
        <w:divId w:val="769203393"/>
      </w:pPr>
      <w:r>
        <w:rPr>
          <w:rStyle w:val="a4"/>
        </w:rPr>
        <w:t xml:space="preserve">уведомления работодателя о фактах обращения в целях склонения </w:t>
      </w:r>
      <w:r>
        <w:rPr>
          <w:b/>
          <w:bCs/>
        </w:rPr>
        <w:br/>
      </w:r>
      <w:r>
        <w:rPr>
          <w:rStyle w:val="a4"/>
        </w:rPr>
        <w:t>работников, замещающих отдельн</w:t>
      </w:r>
      <w:r>
        <w:rPr>
          <w:rStyle w:val="a4"/>
        </w:rPr>
        <w:t xml:space="preserve">ые должности на основании </w:t>
      </w:r>
      <w:r>
        <w:rPr>
          <w:b/>
          <w:bCs/>
        </w:rPr>
        <w:br/>
      </w:r>
      <w:r>
        <w:rPr>
          <w:rStyle w:val="a4"/>
        </w:rPr>
        <w:t>трудового договора в организациях, созданных для выполнения</w:t>
      </w:r>
      <w:r>
        <w:rPr>
          <w:b/>
          <w:bCs/>
        </w:rPr>
        <w:br/>
      </w:r>
      <w:r>
        <w:rPr>
          <w:rStyle w:val="a4"/>
        </w:rPr>
        <w:t> задач, поставленных перед Следственным комитетом Российской</w:t>
      </w:r>
      <w:r>
        <w:rPr>
          <w:b/>
          <w:bCs/>
        </w:rPr>
        <w:br/>
      </w:r>
      <w:r>
        <w:rPr>
          <w:rStyle w:val="a4"/>
        </w:rPr>
        <w:t> Федерации, к совершению коррупционных правонарушений</w:t>
      </w:r>
    </w:p>
    <w:p w:rsidR="00000000" w:rsidRDefault="00D91A87">
      <w:pPr>
        <w:pStyle w:val="a3"/>
        <w:jc w:val="right"/>
        <w:divId w:val="769203393"/>
      </w:pPr>
      <w:r>
        <w:t> 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1. </w:t>
      </w:r>
      <w:proofErr w:type="gramStart"/>
      <w:r>
        <w:t>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</w:t>
      </w:r>
      <w:r>
        <w:t xml:space="preserve"> к совершению коррупционных правонарушений устанавливает процедуру уведомления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– организация), включенн</w:t>
      </w:r>
      <w:r>
        <w:t>ые в Перечень должностей, замещаемых на основании</w:t>
      </w:r>
      <w:proofErr w:type="gramEnd"/>
      <w:r>
        <w:t xml:space="preserve"> </w:t>
      </w:r>
      <w:proofErr w:type="gramStart"/>
      <w:r>
        <w:t>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</w:t>
      </w:r>
      <w:r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</w:t>
      </w:r>
      <w:r>
        <w:t xml:space="preserve"> Следственного комитета Российской Федерации от</w:t>
      </w:r>
      <w:proofErr w:type="gramEnd"/>
      <w:r>
        <w:t xml:space="preserve"> 12.08.2014 № 68 (зарегистрирован в Минюсте России 28.08.2014, регистрационный № 33894) (далее – работники).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 xml:space="preserve">2. Уведомление работодателя обо всех случаях обращения каких-либо лиц в целях склонения работника к </w:t>
      </w:r>
      <w:r>
        <w:t>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3. </w:t>
      </w:r>
      <w:proofErr w:type="gramStart"/>
      <w:r>
        <w:t>Работник, которому стало известно о факте обращения к иным работникам в связи с испол</w:t>
      </w:r>
      <w:r>
        <w:t>нением ими должностных обязанностей каких-либо лиц в целях склонения к совершению коррупционных правонарушений, вправе уведомлять об этом работодателя в соответствии с Порядком уведомления работодателя о фактах обращения в целях склонения работников, замещ</w:t>
      </w:r>
      <w:r>
        <w:t>ающих отдельные должности на основании трудового договора в организациях, созданных для выполнения задач, поставленных перед Следственным</w:t>
      </w:r>
      <w:proofErr w:type="gramEnd"/>
      <w:r>
        <w:t xml:space="preserve"> комитетом Российской Федерации, к совершению коррупционных правонарушений.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4. Уведомление работодателя о фактах обраще</w:t>
      </w:r>
      <w:r>
        <w:t>ния в целях склонения работника к совершению коррупционных правонарушений (далее – уведомление) составляется в письменном виде.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Уведомление работником составляется на имя руководителя организации и не позднее рабочего дня, следующего за днем поступления пр</w:t>
      </w:r>
      <w:r>
        <w:t xml:space="preserve">едложения о совершении </w:t>
      </w:r>
      <w:r>
        <w:lastRenderedPageBreak/>
        <w:t>коррупционного правонарушения, передается лично либо при отсутствии таковой возможности - по каналам факсимильной связи в кадровое подразделение организации для регистрации и доклада руководителю организации.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5. В случае нахождения р</w:t>
      </w:r>
      <w:r>
        <w:t>аботника в отпуске, в командировке, вне пределов места работы он обязан направить уведомление в кадровое подразделение организации посредством любого доступного средства связи, а по прибытии к месту работы – составить и передать уведомление в кадровое подр</w:t>
      </w:r>
      <w:r>
        <w:t>азделение организации не позднее рабочего дня, следующего за днем прибытия к месту работы.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6. Уведомление составляется в произвольной форме, подписывается работником лично и должно содержать следующие сведения: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1) должность, фамилия, имя, отчество руководи</w:t>
      </w:r>
      <w:r>
        <w:t>теля организации;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2) должность, фамилия, имя, отчество, номер телефона работника;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3) 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</w:t>
      </w:r>
      <w:r>
        <w:t xml:space="preserve"> совершению коррупционных правонарушений (дата, место, время, другие условия);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4) подробные сведения о коррупционных правонарушениях, которые должен был бы совершить работник по просьбе обратившихся лиц;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5) известные сведения о физическом (юридическом) лиц</w:t>
      </w:r>
      <w:r>
        <w:t>е (лицах),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6) способ и обстоятельства склонения к совершению коррупционного правонарушения, а такж</w:t>
      </w:r>
      <w:r>
        <w:t>е информацию об отказе (согласии) принять предложения лица о совершении коррупционного правонарушения.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К уведомлению прилагаются имеющиеся материалы, подтверждающие обстоятельства обращения в целях склонения работника к совершению коррупционного правонаруш</w:t>
      </w:r>
      <w:r>
        <w:t>ения.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7. </w:t>
      </w:r>
      <w:proofErr w:type="gramStart"/>
      <w:r>
        <w:t xml:space="preserve">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– </w:t>
      </w:r>
      <w:r>
        <w:t>Журнал) согласно приложению к Порядку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</w:t>
      </w:r>
      <w:r>
        <w:t>омитетом Российской Федерации, к совершению коррупционных правонарушений.</w:t>
      </w:r>
      <w:proofErr w:type="gramEnd"/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 xml:space="preserve">Журнал оформляется, регистрируется и брошюруется в соответствии с правилами делопроизводства. Журнал ведется и хранится </w:t>
      </w:r>
      <w:proofErr w:type="gramStart"/>
      <w:r>
        <w:t>в кадровом подразделении организации в защищенном от несанкцио</w:t>
      </w:r>
      <w:r>
        <w:t>нированного доступа месте в течение пяти лет с момента</w:t>
      </w:r>
      <w:proofErr w:type="gramEnd"/>
      <w:r>
        <w:t xml:space="preserve"> регистрации в нем последнего уведомления, после чего передается в архив.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8. В день регистрации уведомления руководитель кадрового подразделения организации передает его руководителю организации для при</w:t>
      </w:r>
      <w:r>
        <w:t>нятия решения о проведении проверки содержащихся в нем сведений,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>9. </w:t>
      </w:r>
      <w:proofErr w:type="gramStart"/>
      <w:r>
        <w:t>Проверка содержащихся в уведомлении сведений осуществляется в порядке, определенном Положением о проверке достоверности и полноты сведений, представляемых гражданами, претендующими на заме</w:t>
      </w:r>
      <w:r>
        <w:t>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</w:t>
      </w:r>
      <w:r>
        <w:t>ым комитетом Российской Федерации, федеральными государственными служащими Следственного комитета Российской Федерации, работниками учреждений</w:t>
      </w:r>
      <w:proofErr w:type="gramEnd"/>
      <w:r>
        <w:t xml:space="preserve">, </w:t>
      </w:r>
      <w:proofErr w:type="gramStart"/>
      <w:r>
        <w:t>созданных для выполнения задач, поставленных перед Следственным комитетом Российской Федерации, и соблюдения фед</w:t>
      </w:r>
      <w:r>
        <w:t>еральными государственными служащими Следственного комитета Российской Федерации требований к служебному поведению, утвержденным приказом Следственного комитета Российской Федерации от 27.06.2014 № 57 (зарегистрирован в Минюсте России 25.08.2014, регистрац</w:t>
      </w:r>
      <w:r>
        <w:t xml:space="preserve">ионный № 33781), с </w:t>
      </w:r>
      <w:r>
        <w:lastRenderedPageBreak/>
        <w:t>изменениями, внесенными приказом Следственного комитета Российской Федерации от 25.05.2015 № 41 «О внесении изменений в Положение о порядке достоверности и полноты</w:t>
      </w:r>
      <w:proofErr w:type="gramEnd"/>
      <w:r>
        <w:t xml:space="preserve"> </w:t>
      </w:r>
      <w:proofErr w:type="gramStart"/>
      <w:r>
        <w:t>сведений, представляемых гражданами, претендующими на замещение должносте</w:t>
      </w:r>
      <w:r>
        <w:t>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</w:t>
      </w:r>
      <w:r>
        <w:t>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</w:t>
      </w:r>
      <w:r>
        <w:t>арственными служащими</w:t>
      </w:r>
      <w:proofErr w:type="gramEnd"/>
      <w:r>
        <w:t xml:space="preserve"> Следственного комитета Российской Федерации требований к служебному поведению, </w:t>
      </w:r>
      <w:proofErr w:type="gramStart"/>
      <w:r>
        <w:t>утвержденное</w:t>
      </w:r>
      <w:proofErr w:type="gramEnd"/>
      <w:r>
        <w:t xml:space="preserve"> приказом Следственного комитета Российской Федерации от 27.06.2014 № 57» (зарегистрирован в Минюсте России 04.06.2015, регистрационный № 37536</w:t>
      </w:r>
      <w:r>
        <w:t>).</w:t>
      </w:r>
    </w:p>
    <w:p w:rsidR="00000000" w:rsidRDefault="00D91A87">
      <w:pPr>
        <w:pStyle w:val="a3"/>
        <w:spacing w:before="0" w:beforeAutospacing="0" w:after="0" w:afterAutospacing="0"/>
        <w:jc w:val="both"/>
        <w:divId w:val="769203393"/>
      </w:pPr>
      <w:r>
        <w:t xml:space="preserve">10. Руководитель организации и должностные лица организации, уполномоченные осуществлять прием, регистрацию уведомлений и проверку содержащихся в них сведений, обеспечивают конфиденциальность и сохранность данных, полученных от работника, а также несут </w:t>
      </w:r>
      <w:r>
        <w:t>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00000" w:rsidRDefault="00D91A87">
      <w:pPr>
        <w:pStyle w:val="a3"/>
        <w:divId w:val="769203393"/>
      </w:pPr>
      <w:r>
        <w:t> </w:t>
      </w:r>
    </w:p>
    <w:p w:rsidR="00000000" w:rsidRDefault="00D91A87">
      <w:pPr>
        <w:pStyle w:val="a3"/>
        <w:jc w:val="right"/>
        <w:divId w:val="769203393"/>
      </w:pPr>
      <w:r>
        <w:t>Приложение</w:t>
      </w:r>
      <w:r>
        <w:br/>
        <w:t xml:space="preserve">к Порядку уведомления работодателя </w:t>
      </w:r>
      <w:r>
        <w:br/>
        <w:t xml:space="preserve">о фактах обращения в целях склонения работников, </w:t>
      </w:r>
      <w:r>
        <w:br/>
        <w:t>замещающих отдельные должности на ос</w:t>
      </w:r>
      <w:r>
        <w:t xml:space="preserve">новании </w:t>
      </w:r>
      <w:r>
        <w:br/>
        <w:t xml:space="preserve">трудового договора в организациях, </w:t>
      </w:r>
      <w:r>
        <w:br/>
        <w:t xml:space="preserve">созданных для выполнения задач, поставленных перед </w:t>
      </w:r>
      <w:r>
        <w:br/>
        <w:t xml:space="preserve">Следственным комитетом Российской Федерации, </w:t>
      </w:r>
      <w:r>
        <w:br/>
        <w:t xml:space="preserve">к совершению коррупционных правонарушений, утвержденному </w:t>
      </w:r>
      <w:r>
        <w:br/>
        <w:t xml:space="preserve">приказом Следственного комитета Российской Федерации </w:t>
      </w:r>
      <w:r>
        <w:br/>
        <w:t>о</w:t>
      </w:r>
      <w:r>
        <w:t>т 22.10.2015№ 93</w:t>
      </w:r>
    </w:p>
    <w:p w:rsidR="00000000" w:rsidRDefault="00D91A87">
      <w:pPr>
        <w:pStyle w:val="a3"/>
        <w:jc w:val="center"/>
        <w:divId w:val="769203393"/>
      </w:pPr>
      <w:r>
        <w:rPr>
          <w:rStyle w:val="a4"/>
        </w:rPr>
        <w:t>ЖУРНАЛ</w:t>
      </w:r>
      <w:r>
        <w:rPr>
          <w:b/>
          <w:bCs/>
        </w:rPr>
        <w:br/>
      </w:r>
      <w:r>
        <w:rPr>
          <w:rStyle w:val="a4"/>
        </w:rPr>
        <w:t>регистрации уведомлений о фактах обращения в целях склонения</w:t>
      </w:r>
      <w:r>
        <w:rPr>
          <w:b/>
          <w:bCs/>
        </w:rPr>
        <w:br/>
      </w:r>
      <w:r>
        <w:rPr>
          <w:rStyle w:val="a4"/>
        </w:rPr>
        <w:t>работников к совершению коррупционных правонарушений</w:t>
      </w:r>
    </w:p>
    <w:p w:rsidR="00000000" w:rsidRDefault="00D91A87">
      <w:pPr>
        <w:pStyle w:val="a3"/>
        <w:jc w:val="center"/>
        <w:divId w:val="769203393"/>
      </w:pPr>
      <w:r>
        <w:t>_____________________________________________________</w:t>
      </w:r>
    </w:p>
    <w:p w:rsidR="00000000" w:rsidRDefault="00D91A87">
      <w:pPr>
        <w:pStyle w:val="a3"/>
        <w:jc w:val="center"/>
        <w:divId w:val="769203393"/>
      </w:pPr>
      <w:r>
        <w:t>(наименование организации)</w:t>
      </w:r>
    </w:p>
    <w:p w:rsidR="00000000" w:rsidRDefault="00D91A87">
      <w:pPr>
        <w:pStyle w:val="a3"/>
        <w:jc w:val="center"/>
        <w:divId w:val="769203393"/>
      </w:pPr>
      <w:r>
        <w:t>(рекомендуемый образец)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58"/>
        <w:gridCol w:w="1416"/>
        <w:gridCol w:w="1336"/>
        <w:gridCol w:w="1394"/>
        <w:gridCol w:w="1458"/>
        <w:gridCol w:w="1873"/>
        <w:gridCol w:w="1318"/>
      </w:tblGrid>
      <w:tr w:rsidR="00000000" w:rsidTr="007D001E">
        <w:trPr>
          <w:divId w:val="769203393"/>
          <w:tblCellSpacing w:w="0" w:type="dxa"/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  <w:r>
              <w:t>№</w:t>
            </w:r>
          </w:p>
          <w:p w:rsidR="00000000" w:rsidRDefault="00D91A87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Дата и</w:t>
            </w:r>
            <w:r>
              <w:br/>
              <w:t>время</w:t>
            </w:r>
            <w:r>
              <w:br/>
              <w:t xml:space="preserve">регистрации </w:t>
            </w:r>
            <w:r>
              <w:br/>
              <w:t>уведомления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Регистр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ционный</w:t>
            </w:r>
            <w:proofErr w:type="spellEnd"/>
            <w:r>
              <w:br/>
              <w:t>номер</w:t>
            </w:r>
            <w:r>
              <w:br/>
              <w:t>уведомления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Количество</w:t>
            </w:r>
            <w:r>
              <w:br/>
              <w:t>листов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ФИО,</w:t>
            </w:r>
            <w:r>
              <w:br/>
              <w:t>должность</w:t>
            </w:r>
            <w:r>
              <w:br/>
            </w:r>
            <w:proofErr w:type="gramStart"/>
            <w:r>
              <w:t>подавшего</w:t>
            </w:r>
            <w:proofErr w:type="gramEnd"/>
            <w:r>
              <w:br/>
              <w:t>уведомление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Краткое</w:t>
            </w:r>
            <w:r>
              <w:br/>
              <w:t>содержание</w:t>
            </w:r>
            <w:r>
              <w:br/>
              <w:t>уведомления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ФИО и</w:t>
            </w:r>
            <w:r>
              <w:br/>
              <w:t>подпись</w:t>
            </w:r>
            <w:r>
              <w:br/>
              <w:t>лица</w:t>
            </w:r>
            <w:r>
              <w:br/>
              <w:t>регистрирующего</w:t>
            </w:r>
            <w:r>
              <w:br/>
              <w:t>уведомление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Сведения</w:t>
            </w:r>
            <w:r>
              <w:br/>
              <w:t>о принятом</w:t>
            </w:r>
            <w:r>
              <w:br/>
              <w:t>решении, дата</w:t>
            </w:r>
          </w:p>
        </w:tc>
      </w:tr>
      <w:tr w:rsidR="00000000" w:rsidTr="007D001E">
        <w:trPr>
          <w:divId w:val="769203393"/>
          <w:tblCellSpacing w:w="0" w:type="dxa"/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</w:tr>
      <w:tr w:rsidR="00000000" w:rsidTr="007D001E">
        <w:trPr>
          <w:divId w:val="769203393"/>
          <w:tblCellSpacing w:w="0" w:type="dxa"/>
          <w:jc w:val="center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</w:pPr>
            <w: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91A87">
            <w:pPr>
              <w:pStyle w:val="a3"/>
              <w:jc w:val="center"/>
            </w:pPr>
            <w:r>
              <w:t> </w:t>
            </w:r>
          </w:p>
        </w:tc>
      </w:tr>
    </w:tbl>
    <w:p w:rsidR="00D91A87" w:rsidRDefault="00D91A87" w:rsidP="007D001E">
      <w:pPr>
        <w:pStyle w:val="a3"/>
        <w:divId w:val="769203393"/>
      </w:pPr>
      <w:r>
        <w:t xml:space="preserve"> </w:t>
      </w:r>
    </w:p>
    <w:sectPr w:rsidR="00D9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C14B99"/>
    <w:rsid w:val="007D001E"/>
    <w:rsid w:val="00C14B99"/>
    <w:rsid w:val="00D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001E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01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2016-01-21T09:38:00Z</dcterms:created>
  <dcterms:modified xsi:type="dcterms:W3CDTF">2016-01-21T09:38:00Z</dcterms:modified>
</cp:coreProperties>
</file>